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9D" w:rsidRPr="004A5986" w:rsidRDefault="00890E9D" w:rsidP="00890E9D">
      <w:pPr>
        <w:jc w:val="right"/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Washtenaw Community College</w:t>
      </w:r>
    </w:p>
    <w:p w:rsidR="00890E9D" w:rsidRPr="004A5986" w:rsidRDefault="00890E9D" w:rsidP="00890E9D">
      <w:pPr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Joint Curriculum and Assessment Committee Agenda</w:t>
      </w:r>
    </w:p>
    <w:p w:rsidR="00890E9D" w:rsidRPr="004A5986" w:rsidRDefault="00D53CCF" w:rsidP="00890E9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Wedn</w:t>
      </w:r>
      <w:r w:rsidR="00890E9D">
        <w:rPr>
          <w:rFonts w:ascii="Arial" w:hAnsi="Arial" w:cs="Arial"/>
          <w:b/>
          <w:szCs w:val="24"/>
        </w:rPr>
        <w:t>esday</w:t>
      </w:r>
      <w:r w:rsidR="00890E9D" w:rsidRPr="004A5986">
        <w:rPr>
          <w:rFonts w:ascii="Arial" w:hAnsi="Arial" w:cs="Arial"/>
          <w:b/>
          <w:szCs w:val="24"/>
        </w:rPr>
        <w:t xml:space="preserve">, </w:t>
      </w:r>
      <w:r>
        <w:rPr>
          <w:rFonts w:ascii="Arial" w:hAnsi="Arial" w:cs="Arial"/>
          <w:b/>
          <w:szCs w:val="24"/>
        </w:rPr>
        <w:t>June 26</w:t>
      </w:r>
      <w:r w:rsidR="00890E9D" w:rsidRPr="004A5986">
        <w:rPr>
          <w:rFonts w:ascii="Arial" w:hAnsi="Arial" w:cs="Arial"/>
          <w:b/>
          <w:szCs w:val="24"/>
        </w:rPr>
        <w:t xml:space="preserve">, 2019; </w:t>
      </w:r>
      <w:r w:rsidR="00890E9D">
        <w:rPr>
          <w:rFonts w:ascii="Arial" w:hAnsi="Arial" w:cs="Arial"/>
          <w:b/>
          <w:szCs w:val="24"/>
        </w:rPr>
        <w:t>11</w:t>
      </w:r>
      <w:r w:rsidR="00890E9D" w:rsidRPr="004A5986">
        <w:rPr>
          <w:rFonts w:ascii="Arial" w:hAnsi="Arial" w:cs="Arial"/>
          <w:b/>
          <w:szCs w:val="24"/>
        </w:rPr>
        <w:t xml:space="preserve">:00 </w:t>
      </w:r>
      <w:r w:rsidR="00890E9D">
        <w:rPr>
          <w:rFonts w:ascii="Arial" w:hAnsi="Arial" w:cs="Arial"/>
          <w:b/>
          <w:szCs w:val="24"/>
        </w:rPr>
        <w:t>a</w:t>
      </w:r>
      <w:r w:rsidR="00890E9D" w:rsidRPr="004A5986">
        <w:rPr>
          <w:rFonts w:ascii="Arial" w:hAnsi="Arial" w:cs="Arial"/>
          <w:b/>
          <w:szCs w:val="24"/>
        </w:rPr>
        <w:t xml:space="preserve">m – </w:t>
      </w:r>
      <w:r w:rsidR="00890E9D">
        <w:rPr>
          <w:rFonts w:ascii="Arial" w:hAnsi="Arial" w:cs="Arial"/>
          <w:b/>
          <w:szCs w:val="24"/>
        </w:rPr>
        <w:t>12</w:t>
      </w:r>
      <w:r w:rsidR="00890E9D" w:rsidRPr="004A5986">
        <w:rPr>
          <w:rFonts w:ascii="Arial" w:hAnsi="Arial" w:cs="Arial"/>
          <w:b/>
          <w:szCs w:val="24"/>
        </w:rPr>
        <w:t xml:space="preserve">:30 pm; </w:t>
      </w:r>
      <w:r>
        <w:rPr>
          <w:rFonts w:ascii="Arial" w:hAnsi="Arial" w:cs="Arial"/>
          <w:b/>
          <w:szCs w:val="24"/>
        </w:rPr>
        <w:t>BE 282</w:t>
      </w:r>
    </w:p>
    <w:p w:rsidR="00890E9D" w:rsidRPr="004A5986" w:rsidRDefault="00890E9D" w:rsidP="00890E9D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ind w:left="0" w:firstLine="0"/>
        <w:rPr>
          <w:rFonts w:ascii="Arial" w:hAnsi="Arial" w:cs="Arial"/>
          <w:b w:val="0"/>
          <w:szCs w:val="24"/>
        </w:rPr>
      </w:pPr>
      <w:r w:rsidRPr="004A5986">
        <w:rPr>
          <w:rFonts w:ascii="Arial" w:hAnsi="Arial" w:cs="Arial"/>
          <w:szCs w:val="24"/>
        </w:rPr>
        <w:t xml:space="preserve">Approve minutes </w:t>
      </w:r>
      <w:r w:rsidRPr="004A5986">
        <w:rPr>
          <w:rFonts w:ascii="Arial" w:hAnsi="Arial" w:cs="Arial"/>
          <w:b w:val="0"/>
          <w:szCs w:val="24"/>
        </w:rPr>
        <w:t>from meeting of</w:t>
      </w:r>
      <w:r w:rsidRPr="004A5986">
        <w:rPr>
          <w:rFonts w:ascii="Arial" w:hAnsi="Arial" w:cs="Arial"/>
          <w:szCs w:val="24"/>
        </w:rPr>
        <w:t xml:space="preserve"> </w:t>
      </w:r>
      <w:r w:rsidR="00B439EF">
        <w:rPr>
          <w:rFonts w:ascii="Arial" w:hAnsi="Arial" w:cs="Arial"/>
          <w:szCs w:val="24"/>
        </w:rPr>
        <w:t>6/4</w:t>
      </w:r>
      <w:r w:rsidRPr="004A5986">
        <w:rPr>
          <w:rFonts w:ascii="Arial" w:hAnsi="Arial" w:cs="Arial"/>
          <w:szCs w:val="24"/>
        </w:rPr>
        <w:t>/19.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Review agenda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Announcements</w:t>
      </w:r>
      <w:r>
        <w:rPr>
          <w:rFonts w:ascii="Arial" w:hAnsi="Arial" w:cs="Arial"/>
          <w:szCs w:val="24"/>
        </w:rPr>
        <w:t xml:space="preserve"> </w:t>
      </w:r>
    </w:p>
    <w:p w:rsidR="00890E9D" w:rsidRPr="004A113B" w:rsidRDefault="00890E9D" w:rsidP="00890E9D">
      <w:pPr>
        <w:rPr>
          <w:rFonts w:ascii="Arial" w:hAnsi="Arial" w:cs="Arial"/>
          <w:sz w:val="22"/>
          <w:szCs w:val="22"/>
        </w:rPr>
      </w:pPr>
    </w:p>
    <w:p w:rsidR="00890E9D" w:rsidRPr="0081459E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2"/>
        </w:rPr>
      </w:pPr>
      <w:r w:rsidRPr="0081459E">
        <w:rPr>
          <w:rFonts w:ascii="Arial" w:hAnsi="Arial" w:cs="Arial"/>
          <w:szCs w:val="22"/>
        </w:rPr>
        <w:t>Discussion</w:t>
      </w:r>
    </w:p>
    <w:p w:rsidR="00F34F59" w:rsidRPr="00F34F59" w:rsidRDefault="00F34F59" w:rsidP="00F34F59">
      <w:pPr>
        <w:pStyle w:val="NoSpacing"/>
        <w:rPr>
          <w:rFonts w:ascii="Arial" w:hAnsi="Arial" w:cs="Arial"/>
          <w:szCs w:val="24"/>
        </w:rPr>
      </w:pPr>
    </w:p>
    <w:p w:rsidR="00890E9D" w:rsidRDefault="00890E9D" w:rsidP="00890E9D">
      <w:pPr>
        <w:pStyle w:val="NoSpacing"/>
        <w:numPr>
          <w:ilvl w:val="0"/>
          <w:numId w:val="1"/>
        </w:numPr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Limited Review</w:t>
      </w:r>
      <w:r w:rsidR="00190897">
        <w:rPr>
          <w:rFonts w:ascii="Arial" w:hAnsi="Arial" w:cs="Arial"/>
          <w:szCs w:val="24"/>
        </w:rPr>
        <w:t xml:space="preserve"> - Both</w:t>
      </w:r>
    </w:p>
    <w:p w:rsidR="00FA215D" w:rsidRPr="00FA215D" w:rsidRDefault="00FA215D" w:rsidP="00FA215D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Cs w:val="24"/>
        </w:rPr>
      </w:pPr>
      <w:r w:rsidRPr="00FA215D">
        <w:rPr>
          <w:rFonts w:ascii="Arial" w:hAnsi="Arial" w:cs="Arial"/>
          <w:szCs w:val="24"/>
        </w:rPr>
        <w:t>ASV 130 Automotive Maintenance</w:t>
      </w:r>
      <w:r w:rsidR="00C20D10">
        <w:rPr>
          <w:rFonts w:ascii="Arial" w:hAnsi="Arial" w:cs="Arial"/>
          <w:szCs w:val="24"/>
        </w:rPr>
        <w:t xml:space="preserve"> </w:t>
      </w:r>
      <w:r w:rsidR="00C20D10">
        <w:rPr>
          <w:rFonts w:ascii="Arial" w:hAnsi="Arial" w:cs="Arial"/>
          <w:szCs w:val="24"/>
        </w:rPr>
        <w:t>(CC)</w:t>
      </w:r>
    </w:p>
    <w:p w:rsidR="00FA215D" w:rsidRPr="00FA215D" w:rsidRDefault="00FA215D" w:rsidP="00FA215D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Cs w:val="24"/>
        </w:rPr>
      </w:pPr>
      <w:r w:rsidRPr="00FA215D">
        <w:rPr>
          <w:rFonts w:ascii="Arial" w:hAnsi="Arial" w:cs="Arial"/>
          <w:szCs w:val="24"/>
        </w:rPr>
        <w:t>ASV 131 Automotive Electrical</w:t>
      </w:r>
      <w:r w:rsidR="00C20D10">
        <w:rPr>
          <w:rFonts w:ascii="Arial" w:hAnsi="Arial" w:cs="Arial"/>
          <w:szCs w:val="24"/>
        </w:rPr>
        <w:t xml:space="preserve"> (3YR)</w:t>
      </w:r>
      <w:bookmarkStart w:id="0" w:name="_GoBack"/>
      <w:bookmarkEnd w:id="0"/>
    </w:p>
    <w:p w:rsidR="00FA215D" w:rsidRPr="00FA215D" w:rsidRDefault="00FA215D" w:rsidP="00FA215D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Cs w:val="24"/>
        </w:rPr>
      </w:pPr>
      <w:r w:rsidRPr="00FA215D">
        <w:rPr>
          <w:rFonts w:ascii="Arial" w:hAnsi="Arial" w:cs="Arial"/>
          <w:szCs w:val="24"/>
        </w:rPr>
        <w:t>ASV 258 Engine Drivability</w:t>
      </w:r>
      <w:r w:rsidR="00C20D10">
        <w:rPr>
          <w:rFonts w:ascii="Arial" w:hAnsi="Arial" w:cs="Arial"/>
          <w:szCs w:val="24"/>
        </w:rPr>
        <w:t xml:space="preserve"> </w:t>
      </w:r>
      <w:r w:rsidR="00C20D10">
        <w:rPr>
          <w:rFonts w:ascii="Arial" w:hAnsi="Arial" w:cs="Arial"/>
          <w:szCs w:val="24"/>
        </w:rPr>
        <w:t>(CC)</w:t>
      </w:r>
    </w:p>
    <w:p w:rsidR="00FA215D" w:rsidRPr="00FA215D" w:rsidRDefault="00FA215D" w:rsidP="00FA215D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Cs w:val="24"/>
        </w:rPr>
      </w:pPr>
      <w:r w:rsidRPr="00FA215D">
        <w:rPr>
          <w:rFonts w:ascii="Arial" w:hAnsi="Arial" w:cs="Arial"/>
          <w:szCs w:val="24"/>
        </w:rPr>
        <w:t>CON 104 Construction Framing I</w:t>
      </w:r>
      <w:r w:rsidR="00C20D10">
        <w:rPr>
          <w:rFonts w:ascii="Arial" w:hAnsi="Arial" w:cs="Arial"/>
          <w:szCs w:val="24"/>
        </w:rPr>
        <w:t xml:space="preserve"> </w:t>
      </w:r>
      <w:r w:rsidR="00C20D10">
        <w:rPr>
          <w:rFonts w:ascii="Arial" w:hAnsi="Arial" w:cs="Arial"/>
          <w:szCs w:val="24"/>
        </w:rPr>
        <w:t>(CC)</w:t>
      </w:r>
    </w:p>
    <w:p w:rsidR="00FA215D" w:rsidRPr="00FA215D" w:rsidRDefault="00FA215D" w:rsidP="00FA215D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Cs w:val="24"/>
        </w:rPr>
      </w:pPr>
      <w:r w:rsidRPr="00FA215D">
        <w:rPr>
          <w:rFonts w:ascii="Arial" w:hAnsi="Arial" w:cs="Arial"/>
          <w:szCs w:val="24"/>
        </w:rPr>
        <w:t>CON 105 Construction Framing II</w:t>
      </w:r>
      <w:r w:rsidR="00C20D10">
        <w:rPr>
          <w:rFonts w:ascii="Arial" w:hAnsi="Arial" w:cs="Arial"/>
          <w:szCs w:val="24"/>
        </w:rPr>
        <w:t xml:space="preserve"> </w:t>
      </w:r>
      <w:r w:rsidR="00C20D10">
        <w:rPr>
          <w:rFonts w:ascii="Arial" w:hAnsi="Arial" w:cs="Arial"/>
          <w:szCs w:val="24"/>
        </w:rPr>
        <w:t>(CC)</w:t>
      </w:r>
    </w:p>
    <w:p w:rsidR="00FA215D" w:rsidRPr="00FA215D" w:rsidRDefault="00FA215D" w:rsidP="00FA215D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Cs w:val="24"/>
        </w:rPr>
      </w:pPr>
      <w:r w:rsidRPr="00FA215D">
        <w:rPr>
          <w:rFonts w:ascii="Arial" w:hAnsi="Arial" w:cs="Arial"/>
          <w:szCs w:val="24"/>
        </w:rPr>
        <w:t>CON 108 Introduction to Construction Technology</w:t>
      </w:r>
      <w:r w:rsidR="00C20D10">
        <w:rPr>
          <w:rFonts w:ascii="Arial" w:hAnsi="Arial" w:cs="Arial"/>
          <w:szCs w:val="24"/>
        </w:rPr>
        <w:t xml:space="preserve"> (CC)</w:t>
      </w:r>
    </w:p>
    <w:p w:rsidR="00FA215D" w:rsidRPr="00FA215D" w:rsidRDefault="00FA215D" w:rsidP="00FA215D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Cs w:val="24"/>
        </w:rPr>
      </w:pPr>
      <w:r w:rsidRPr="00FA215D">
        <w:rPr>
          <w:rFonts w:ascii="Arial" w:hAnsi="Arial" w:cs="Arial"/>
          <w:szCs w:val="24"/>
        </w:rPr>
        <w:t>RAD 232 Digital Imaging in Radiography</w:t>
      </w:r>
      <w:r w:rsidR="00C20D10">
        <w:rPr>
          <w:rFonts w:ascii="Arial" w:hAnsi="Arial" w:cs="Arial"/>
          <w:szCs w:val="24"/>
        </w:rPr>
        <w:t xml:space="preserve"> (3YR)</w:t>
      </w:r>
    </w:p>
    <w:p w:rsidR="00FA215D" w:rsidRPr="00FA215D" w:rsidRDefault="00FA215D" w:rsidP="00FA215D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Cs w:val="24"/>
        </w:rPr>
      </w:pPr>
      <w:r w:rsidRPr="00FA215D">
        <w:rPr>
          <w:rFonts w:ascii="Arial" w:hAnsi="Arial" w:cs="Arial"/>
          <w:szCs w:val="24"/>
        </w:rPr>
        <w:t>CTDVPC Digital Video Production Certificate</w:t>
      </w:r>
      <w:r w:rsidR="00C20D10">
        <w:rPr>
          <w:rFonts w:ascii="Arial" w:hAnsi="Arial" w:cs="Arial"/>
          <w:szCs w:val="24"/>
        </w:rPr>
        <w:t xml:space="preserve"> (PAP)</w:t>
      </w:r>
    </w:p>
    <w:p w:rsidR="00FA215D" w:rsidRPr="00FA215D" w:rsidRDefault="00FA215D" w:rsidP="00FA215D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Cs w:val="24"/>
        </w:rPr>
      </w:pPr>
      <w:r w:rsidRPr="00FA215D">
        <w:rPr>
          <w:rFonts w:ascii="Arial" w:hAnsi="Arial" w:cs="Arial"/>
          <w:szCs w:val="24"/>
        </w:rPr>
        <w:t>CTSCO Supply Chain Operations Certificate</w:t>
      </w:r>
      <w:r w:rsidR="00C20D10">
        <w:rPr>
          <w:rFonts w:ascii="Arial" w:hAnsi="Arial" w:cs="Arial"/>
          <w:szCs w:val="24"/>
        </w:rPr>
        <w:t xml:space="preserve"> (PAP)</w:t>
      </w:r>
    </w:p>
    <w:p w:rsidR="00010716" w:rsidRDefault="00010716" w:rsidP="00010716">
      <w:pPr>
        <w:pStyle w:val="NoSpacing"/>
        <w:rPr>
          <w:rFonts w:ascii="Arial" w:hAnsi="Arial" w:cs="Arial"/>
          <w:szCs w:val="24"/>
        </w:rPr>
      </w:pPr>
    </w:p>
    <w:p w:rsidR="00010716" w:rsidRDefault="00010716" w:rsidP="00010716">
      <w:pPr>
        <w:pStyle w:val="NoSpacing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Full Review – Assessment</w:t>
      </w:r>
    </w:p>
    <w:p w:rsidR="00FA215D" w:rsidRPr="00FA215D" w:rsidRDefault="00FA215D" w:rsidP="00FA215D">
      <w:pPr>
        <w:pStyle w:val="ListParagraph"/>
        <w:numPr>
          <w:ilvl w:val="0"/>
          <w:numId w:val="4"/>
        </w:numPr>
        <w:tabs>
          <w:tab w:val="left" w:pos="360"/>
        </w:tabs>
        <w:ind w:left="1440"/>
        <w:rPr>
          <w:rFonts w:ascii="Arial" w:hAnsi="Arial" w:cs="Arial"/>
          <w:szCs w:val="24"/>
        </w:rPr>
      </w:pPr>
      <w:r w:rsidRPr="00FA215D">
        <w:rPr>
          <w:rFonts w:ascii="Arial" w:hAnsi="Arial" w:cs="Arial"/>
          <w:szCs w:val="24"/>
        </w:rPr>
        <w:t>ASV 258 Engine Drivability</w:t>
      </w:r>
      <w:r>
        <w:rPr>
          <w:rFonts w:ascii="Arial" w:hAnsi="Arial" w:cs="Arial"/>
          <w:szCs w:val="24"/>
        </w:rPr>
        <w:t xml:space="preserve"> (CAR)</w:t>
      </w:r>
    </w:p>
    <w:p w:rsidR="00FA215D" w:rsidRPr="00FA215D" w:rsidRDefault="00FA215D" w:rsidP="00FA215D">
      <w:pPr>
        <w:pStyle w:val="ListParagraph"/>
        <w:numPr>
          <w:ilvl w:val="0"/>
          <w:numId w:val="4"/>
        </w:numPr>
        <w:tabs>
          <w:tab w:val="left" w:pos="360"/>
        </w:tabs>
        <w:ind w:left="1440"/>
        <w:rPr>
          <w:rFonts w:ascii="Arial" w:hAnsi="Arial" w:cs="Arial"/>
          <w:szCs w:val="24"/>
        </w:rPr>
      </w:pPr>
      <w:r w:rsidRPr="00FA215D">
        <w:rPr>
          <w:rFonts w:ascii="Arial" w:hAnsi="Arial" w:cs="Arial"/>
          <w:szCs w:val="24"/>
        </w:rPr>
        <w:t>CEM 140 Organic Biochemistry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(CAR)</w:t>
      </w:r>
    </w:p>
    <w:p w:rsidR="00FA215D" w:rsidRPr="00FA215D" w:rsidRDefault="00FA215D" w:rsidP="00FA215D">
      <w:pPr>
        <w:pStyle w:val="ListParagraph"/>
        <w:numPr>
          <w:ilvl w:val="0"/>
          <w:numId w:val="4"/>
        </w:numPr>
        <w:tabs>
          <w:tab w:val="left" w:pos="360"/>
        </w:tabs>
        <w:ind w:left="1440"/>
        <w:rPr>
          <w:rFonts w:ascii="Arial" w:hAnsi="Arial" w:cs="Arial"/>
          <w:szCs w:val="24"/>
        </w:rPr>
      </w:pPr>
      <w:r w:rsidRPr="00FA215D">
        <w:rPr>
          <w:rFonts w:ascii="Arial" w:hAnsi="Arial" w:cs="Arial"/>
          <w:szCs w:val="24"/>
        </w:rPr>
        <w:t>DEN 131 Principles of Dental Specialties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(CAR)</w:t>
      </w:r>
    </w:p>
    <w:p w:rsidR="00FA215D" w:rsidRPr="00FA215D" w:rsidRDefault="00FA215D" w:rsidP="00FA215D">
      <w:pPr>
        <w:pStyle w:val="ListParagraph"/>
        <w:numPr>
          <w:ilvl w:val="0"/>
          <w:numId w:val="4"/>
        </w:numPr>
        <w:tabs>
          <w:tab w:val="left" w:pos="360"/>
        </w:tabs>
        <w:ind w:left="1440"/>
        <w:rPr>
          <w:rFonts w:ascii="Arial" w:hAnsi="Arial" w:cs="Arial"/>
          <w:szCs w:val="24"/>
        </w:rPr>
      </w:pPr>
      <w:r w:rsidRPr="00FA215D">
        <w:rPr>
          <w:rFonts w:ascii="Arial" w:hAnsi="Arial" w:cs="Arial"/>
          <w:szCs w:val="24"/>
        </w:rPr>
        <w:t>MBC 224 Medical Insurance and Reimbursement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(CAR)</w:t>
      </w:r>
    </w:p>
    <w:p w:rsidR="00FA215D" w:rsidRPr="00FA215D" w:rsidRDefault="00FA215D" w:rsidP="00FA215D">
      <w:pPr>
        <w:pStyle w:val="ListParagraph"/>
        <w:numPr>
          <w:ilvl w:val="0"/>
          <w:numId w:val="4"/>
        </w:numPr>
        <w:tabs>
          <w:tab w:val="left" w:pos="360"/>
        </w:tabs>
        <w:ind w:left="1440"/>
        <w:rPr>
          <w:rFonts w:ascii="Arial" w:hAnsi="Arial" w:cs="Arial"/>
          <w:szCs w:val="24"/>
        </w:rPr>
      </w:pPr>
      <w:r w:rsidRPr="00FA215D">
        <w:rPr>
          <w:rFonts w:ascii="Arial" w:hAnsi="Arial" w:cs="Arial"/>
          <w:szCs w:val="24"/>
        </w:rPr>
        <w:t>PTA 198 Tissue Management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(CAR)</w:t>
      </w:r>
    </w:p>
    <w:p w:rsidR="00FA215D" w:rsidRPr="00FA215D" w:rsidRDefault="00FA215D" w:rsidP="00FA215D">
      <w:pPr>
        <w:pStyle w:val="ListParagraph"/>
        <w:numPr>
          <w:ilvl w:val="0"/>
          <w:numId w:val="4"/>
        </w:numPr>
        <w:tabs>
          <w:tab w:val="left" w:pos="360"/>
        </w:tabs>
        <w:ind w:left="1440"/>
        <w:rPr>
          <w:rFonts w:ascii="Arial" w:hAnsi="Arial" w:cs="Arial"/>
          <w:szCs w:val="24"/>
        </w:rPr>
      </w:pPr>
      <w:r w:rsidRPr="00FA215D">
        <w:rPr>
          <w:rFonts w:ascii="Arial" w:hAnsi="Arial" w:cs="Arial"/>
          <w:szCs w:val="24"/>
        </w:rPr>
        <w:t>PTA 220 Therapeutic Exercise I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(CAR)</w:t>
      </w:r>
    </w:p>
    <w:p w:rsidR="00FA215D" w:rsidRPr="00FA215D" w:rsidRDefault="00FA215D" w:rsidP="00FA215D">
      <w:pPr>
        <w:pStyle w:val="ListParagraph"/>
        <w:numPr>
          <w:ilvl w:val="0"/>
          <w:numId w:val="4"/>
        </w:numPr>
        <w:tabs>
          <w:tab w:val="left" w:pos="360"/>
        </w:tabs>
        <w:ind w:left="1440"/>
        <w:rPr>
          <w:rFonts w:ascii="Arial" w:hAnsi="Arial" w:cs="Arial"/>
          <w:szCs w:val="24"/>
        </w:rPr>
      </w:pPr>
      <w:r w:rsidRPr="00FA215D">
        <w:rPr>
          <w:rFonts w:ascii="Arial" w:hAnsi="Arial" w:cs="Arial"/>
          <w:szCs w:val="24"/>
        </w:rPr>
        <w:t>RAD 223 Sectional Anatomy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(CAR)</w:t>
      </w:r>
    </w:p>
    <w:p w:rsidR="00B5554E" w:rsidRDefault="00B5554E" w:rsidP="00B5554E">
      <w:pPr>
        <w:pStyle w:val="NoSpacing"/>
        <w:rPr>
          <w:rFonts w:ascii="Arial" w:hAnsi="Arial" w:cs="Arial"/>
          <w:szCs w:val="24"/>
        </w:rPr>
      </w:pPr>
    </w:p>
    <w:p w:rsidR="00E45A0B" w:rsidRDefault="0014069E" w:rsidP="0014069E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Adjournment</w:t>
      </w:r>
    </w:p>
    <w:p w:rsidR="00E85BC9" w:rsidRPr="0014069E" w:rsidRDefault="00E85BC9" w:rsidP="0014069E">
      <w:pPr>
        <w:pStyle w:val="NoSpacing"/>
        <w:rPr>
          <w:rFonts w:ascii="Arial" w:hAnsi="Arial" w:cs="Arial"/>
          <w:szCs w:val="24"/>
        </w:rPr>
      </w:pPr>
    </w:p>
    <w:sectPr w:rsidR="00E85BC9" w:rsidRPr="0014069E" w:rsidSect="00B5554E">
      <w:pgSz w:w="12240" w:h="15840" w:code="1"/>
      <w:pgMar w:top="990" w:right="1008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34CC"/>
    <w:multiLevelType w:val="hybridMultilevel"/>
    <w:tmpl w:val="92FEB0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C53C2"/>
    <w:multiLevelType w:val="hybridMultilevel"/>
    <w:tmpl w:val="1A4E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010B2"/>
    <w:multiLevelType w:val="hybridMultilevel"/>
    <w:tmpl w:val="4BC8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B6B19"/>
    <w:multiLevelType w:val="hybridMultilevel"/>
    <w:tmpl w:val="C492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10"/>
    <w:rsid w:val="00010716"/>
    <w:rsid w:val="000B5482"/>
    <w:rsid w:val="0014069E"/>
    <w:rsid w:val="00162596"/>
    <w:rsid w:val="00190897"/>
    <w:rsid w:val="00226623"/>
    <w:rsid w:val="00235D16"/>
    <w:rsid w:val="00276D8D"/>
    <w:rsid w:val="00522DA6"/>
    <w:rsid w:val="00523C29"/>
    <w:rsid w:val="006E230E"/>
    <w:rsid w:val="007A71A5"/>
    <w:rsid w:val="0081459E"/>
    <w:rsid w:val="008534DD"/>
    <w:rsid w:val="00890E9D"/>
    <w:rsid w:val="00892A3C"/>
    <w:rsid w:val="00920C77"/>
    <w:rsid w:val="00923A29"/>
    <w:rsid w:val="00963C08"/>
    <w:rsid w:val="00A0276D"/>
    <w:rsid w:val="00A20CE4"/>
    <w:rsid w:val="00A261E0"/>
    <w:rsid w:val="00B439EF"/>
    <w:rsid w:val="00B5554E"/>
    <w:rsid w:val="00BA43AB"/>
    <w:rsid w:val="00C20D10"/>
    <w:rsid w:val="00C336FA"/>
    <w:rsid w:val="00CC14DC"/>
    <w:rsid w:val="00CD490E"/>
    <w:rsid w:val="00D53CCF"/>
    <w:rsid w:val="00D572F4"/>
    <w:rsid w:val="00D72110"/>
    <w:rsid w:val="00DA005A"/>
    <w:rsid w:val="00DE1E4C"/>
    <w:rsid w:val="00DF0475"/>
    <w:rsid w:val="00E80D23"/>
    <w:rsid w:val="00E85BC9"/>
    <w:rsid w:val="00F34F59"/>
    <w:rsid w:val="00F92122"/>
    <w:rsid w:val="00FA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66192"/>
  <w15:chartTrackingRefBased/>
  <w15:docId w15:val="{0C54D4D9-D20E-465A-9747-C34552ED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90E9D"/>
    <w:pPr>
      <w:keepNext/>
      <w:tabs>
        <w:tab w:val="num" w:pos="720"/>
      </w:tabs>
      <w:ind w:left="720" w:hanging="720"/>
      <w:outlineLvl w:val="1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0E9D"/>
    <w:rPr>
      <w:rFonts w:ascii="Garamond" w:eastAsia="Times New Roman" w:hAnsi="Garamond" w:cs="Times New Roman"/>
      <w:b/>
      <w:sz w:val="24"/>
      <w:szCs w:val="20"/>
    </w:rPr>
  </w:style>
  <w:style w:type="paragraph" w:styleId="NoSpacing">
    <w:name w:val="No Spacing"/>
    <w:uiPriority w:val="1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9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16D46-BE53-4981-AA52-2991E3D2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Community College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Bird,Sera</dc:creator>
  <cp:keywords/>
  <dc:description/>
  <cp:lastModifiedBy>Bird,Sera</cp:lastModifiedBy>
  <cp:revision>36</cp:revision>
  <dcterms:created xsi:type="dcterms:W3CDTF">2019-05-08T17:03:00Z</dcterms:created>
  <dcterms:modified xsi:type="dcterms:W3CDTF">2019-06-20T13:11:00Z</dcterms:modified>
</cp:coreProperties>
</file>